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54" w:rsidRDefault="00667054" w:rsidP="00A67ADC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38520" cy="7386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3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54" w:rsidRDefault="00667054">
      <w:pPr>
        <w:widowControl/>
        <w:suppressAutoHyphens w:val="0"/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25C9E" w:rsidRPr="00A67ADC" w:rsidRDefault="00E25C9E" w:rsidP="00A67ADC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67ADC">
        <w:rPr>
          <w:b/>
          <w:bCs/>
          <w:sz w:val="32"/>
          <w:szCs w:val="32"/>
        </w:rPr>
        <w:lastRenderedPageBreak/>
        <w:t>1. Общие положения.</w:t>
      </w:r>
    </w:p>
    <w:p w:rsidR="00E73F6C" w:rsidRPr="00101260" w:rsidRDefault="00E25C9E" w:rsidP="001012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ADC">
        <w:rPr>
          <w:sz w:val="28"/>
          <w:szCs w:val="28"/>
        </w:rPr>
        <w:t xml:space="preserve">1.1. </w:t>
      </w:r>
      <w:proofErr w:type="gramStart"/>
      <w:r w:rsidR="008E7617" w:rsidRPr="00A67ADC">
        <w:rPr>
          <w:sz w:val="28"/>
          <w:szCs w:val="28"/>
        </w:rPr>
        <w:t xml:space="preserve">Настоящее Положение разработано в соответствии с Федеральным законом от 29 декабря 2012 г. № 273-ФЗ «Об образовании в Российской Федерации», приказом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</w:t>
      </w:r>
      <w:r w:rsidR="008E7617" w:rsidRPr="00101260">
        <w:rPr>
          <w:sz w:val="28"/>
          <w:szCs w:val="28"/>
        </w:rPr>
        <w:t xml:space="preserve">программам дошкольного образования” </w:t>
      </w:r>
      <w:r w:rsidR="00E73F6C" w:rsidRPr="00101260">
        <w:rPr>
          <w:sz w:val="28"/>
          <w:szCs w:val="28"/>
        </w:rPr>
        <w:t>приказом Министерства образования и науки Российской Федерации от 17</w:t>
      </w:r>
      <w:proofErr w:type="gramEnd"/>
    </w:p>
    <w:p w:rsidR="00E73F6C" w:rsidRPr="00101260" w:rsidRDefault="00E73F6C" w:rsidP="001012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260">
        <w:rPr>
          <w:sz w:val="28"/>
          <w:szCs w:val="28"/>
        </w:rPr>
        <w:t>октября 2013г. № 1155 «Об утверждении федерального государственного</w:t>
      </w:r>
    </w:p>
    <w:p w:rsidR="008E7617" w:rsidRPr="00A67ADC" w:rsidRDefault="00E73F6C" w:rsidP="00101260">
      <w:pPr>
        <w:spacing w:after="120"/>
        <w:jc w:val="both"/>
        <w:rPr>
          <w:sz w:val="28"/>
          <w:szCs w:val="28"/>
        </w:rPr>
      </w:pPr>
      <w:r w:rsidRPr="00101260">
        <w:rPr>
          <w:sz w:val="28"/>
          <w:szCs w:val="28"/>
        </w:rPr>
        <w:t>образовательного стандарта дошкольного образования»</w:t>
      </w:r>
      <w:r w:rsidR="006F0679" w:rsidRPr="00101260">
        <w:rPr>
          <w:sz w:val="28"/>
          <w:szCs w:val="28"/>
        </w:rPr>
        <w:t>,</w:t>
      </w:r>
      <w:r w:rsidR="008E7617" w:rsidRPr="00101260">
        <w:rPr>
          <w:sz w:val="28"/>
          <w:szCs w:val="28"/>
        </w:rPr>
        <w:t xml:space="preserve"> </w:t>
      </w:r>
      <w:r w:rsidR="006F0679" w:rsidRPr="00101260">
        <w:rPr>
          <w:sz w:val="28"/>
          <w:szCs w:val="28"/>
        </w:rPr>
        <w:t>Постановлением</w:t>
      </w:r>
      <w:r w:rsidR="006F0679">
        <w:rPr>
          <w:sz w:val="28"/>
          <w:szCs w:val="28"/>
        </w:rPr>
        <w:t xml:space="preserve"> </w:t>
      </w:r>
      <w:r w:rsidR="008E7617" w:rsidRPr="00A67ADC">
        <w:rPr>
          <w:sz w:val="28"/>
          <w:szCs w:val="28"/>
        </w:rPr>
        <w:t>Главного государственного санитарного врача Российской Федерации от 15 мая 2013 г. N 26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организаций", основной образовательной программой дошкольной образовательной организации,  Уставом ДОУ № 62.</w:t>
      </w:r>
    </w:p>
    <w:p w:rsidR="008E7617" w:rsidRPr="00A67ADC" w:rsidRDefault="00E25C9E" w:rsidP="00101260">
      <w:pPr>
        <w:spacing w:after="120"/>
        <w:jc w:val="both"/>
        <w:rPr>
          <w:sz w:val="28"/>
          <w:szCs w:val="28"/>
        </w:rPr>
      </w:pPr>
      <w:r w:rsidRPr="00A67ADC">
        <w:rPr>
          <w:sz w:val="28"/>
          <w:szCs w:val="28"/>
        </w:rPr>
        <w:t xml:space="preserve">1.2. </w:t>
      </w:r>
      <w:r w:rsidR="008E7617" w:rsidRPr="00A67ADC">
        <w:rPr>
          <w:sz w:val="28"/>
          <w:szCs w:val="28"/>
        </w:rPr>
        <w:t xml:space="preserve">Рабочие программы педагогов  являются обязательной составной частью основной образовательной программы дошкольной образовательной организации, разрабатываются педагогами всех возрастных групп, специалистами дошкольной образовательной организации    и отражают методику реализации  программы. </w:t>
      </w:r>
    </w:p>
    <w:p w:rsidR="008E7617" w:rsidRPr="00A67ADC" w:rsidRDefault="00E25C9E" w:rsidP="00101260">
      <w:pPr>
        <w:spacing w:after="120"/>
        <w:jc w:val="both"/>
        <w:rPr>
          <w:sz w:val="28"/>
          <w:szCs w:val="28"/>
        </w:rPr>
      </w:pPr>
      <w:r w:rsidRPr="00A67ADC">
        <w:rPr>
          <w:sz w:val="28"/>
          <w:szCs w:val="28"/>
        </w:rPr>
        <w:t xml:space="preserve">1.3. </w:t>
      </w:r>
      <w:proofErr w:type="gramStart"/>
      <w:r w:rsidR="008E7617" w:rsidRPr="00A67ADC">
        <w:rPr>
          <w:sz w:val="28"/>
          <w:szCs w:val="28"/>
        </w:rPr>
        <w:t>Рабочая программа  разрабатываться на основе основной образовательной программы по образовательным областям (социально-коммуникативное развитие, художественно-эстетическое развитие,  познавательное развитие, речевое развитие, физическое развитие), которые включают в себя  регламентированные виды деятельности (познавательно-исследовательская, коммуникативная, восприятие художественной литературы, конструирование, изобразительная, музыкальная, двигательная).</w:t>
      </w:r>
      <w:proofErr w:type="gramEnd"/>
    </w:p>
    <w:p w:rsidR="00F4541B" w:rsidRPr="00E73F6C" w:rsidRDefault="00E25C9E" w:rsidP="00101260">
      <w:pPr>
        <w:spacing w:after="120"/>
        <w:jc w:val="both"/>
        <w:rPr>
          <w:sz w:val="28"/>
          <w:szCs w:val="28"/>
        </w:rPr>
      </w:pPr>
      <w:r w:rsidRPr="00A67ADC">
        <w:rPr>
          <w:sz w:val="28"/>
          <w:szCs w:val="28"/>
        </w:rPr>
        <w:t>1.4</w:t>
      </w:r>
      <w:r w:rsidRPr="00A41C91">
        <w:rPr>
          <w:sz w:val="28"/>
          <w:szCs w:val="28"/>
        </w:rPr>
        <w:t xml:space="preserve">. </w:t>
      </w:r>
      <w:r w:rsidR="00E73F6C" w:rsidRPr="00A41C91">
        <w:rPr>
          <w:sz w:val="28"/>
          <w:szCs w:val="28"/>
        </w:rPr>
        <w:t>Структура р</w:t>
      </w:r>
      <w:r w:rsidR="00F4541B" w:rsidRPr="00A41C91">
        <w:rPr>
          <w:sz w:val="28"/>
          <w:szCs w:val="28"/>
        </w:rPr>
        <w:t>абоч</w:t>
      </w:r>
      <w:r w:rsidR="00E73F6C" w:rsidRPr="00A41C91">
        <w:rPr>
          <w:sz w:val="28"/>
          <w:szCs w:val="28"/>
        </w:rPr>
        <w:t>ей</w:t>
      </w:r>
      <w:r w:rsidR="00F4541B" w:rsidRPr="00E73F6C">
        <w:rPr>
          <w:sz w:val="28"/>
          <w:szCs w:val="28"/>
        </w:rPr>
        <w:t xml:space="preserve"> программ</w:t>
      </w:r>
      <w:r w:rsidR="00E73F6C">
        <w:rPr>
          <w:sz w:val="28"/>
          <w:szCs w:val="28"/>
        </w:rPr>
        <w:t>ы</w:t>
      </w:r>
      <w:r w:rsidR="00F4541B" w:rsidRPr="00E73F6C">
        <w:rPr>
          <w:sz w:val="28"/>
          <w:szCs w:val="28"/>
        </w:rPr>
        <w:t xml:space="preserve"> является единой для всех педагогических работников, работающих в ДОУ № 62.</w:t>
      </w:r>
    </w:p>
    <w:p w:rsidR="00F4541B" w:rsidRPr="00A67ADC" w:rsidRDefault="00F4541B" w:rsidP="00101260">
      <w:pPr>
        <w:spacing w:after="120"/>
        <w:jc w:val="both"/>
        <w:rPr>
          <w:sz w:val="28"/>
          <w:szCs w:val="28"/>
        </w:rPr>
      </w:pPr>
      <w:r w:rsidRPr="00A67ADC">
        <w:rPr>
          <w:sz w:val="28"/>
          <w:szCs w:val="28"/>
        </w:rPr>
        <w:t>1.5. Положение о рабочей программе вступает в силу с момента издания приказа «Об утверждении Положения» и действует  до внесения изменения.</w:t>
      </w:r>
    </w:p>
    <w:p w:rsidR="00F40AF9" w:rsidRDefault="00F40AF9" w:rsidP="00A67ADC">
      <w:pPr>
        <w:spacing w:after="120"/>
        <w:jc w:val="center"/>
        <w:rPr>
          <w:b/>
          <w:sz w:val="32"/>
          <w:szCs w:val="32"/>
        </w:rPr>
      </w:pPr>
    </w:p>
    <w:p w:rsidR="00E25C9E" w:rsidRPr="00A67ADC" w:rsidRDefault="00F4541B" w:rsidP="00A67ADC">
      <w:pPr>
        <w:spacing w:after="120"/>
        <w:jc w:val="center"/>
        <w:rPr>
          <w:b/>
          <w:bCs/>
          <w:sz w:val="32"/>
          <w:szCs w:val="32"/>
        </w:rPr>
      </w:pPr>
      <w:r w:rsidRPr="00A67ADC">
        <w:rPr>
          <w:b/>
          <w:sz w:val="32"/>
          <w:szCs w:val="32"/>
        </w:rPr>
        <w:t>2. Цели и задачи рабочей программы</w:t>
      </w:r>
    </w:p>
    <w:p w:rsidR="00F4541B" w:rsidRPr="00A67ADC" w:rsidRDefault="00F4541B" w:rsidP="00A67ADC">
      <w:pPr>
        <w:spacing w:after="120"/>
        <w:jc w:val="both"/>
        <w:rPr>
          <w:sz w:val="28"/>
          <w:szCs w:val="28"/>
        </w:rPr>
      </w:pPr>
      <w:r w:rsidRPr="00A67ADC">
        <w:rPr>
          <w:sz w:val="28"/>
          <w:szCs w:val="28"/>
        </w:rPr>
        <w:t>2.1. Цель рабочей программы – планирование, организация и управление образовательным процессом по определенной образовательной области,  включающей  регламентированные виды деятельности.</w:t>
      </w:r>
    </w:p>
    <w:p w:rsidR="00F4541B" w:rsidRPr="00A67ADC" w:rsidRDefault="00F4541B" w:rsidP="00A67ADC">
      <w:pPr>
        <w:spacing w:after="120"/>
        <w:jc w:val="both"/>
        <w:rPr>
          <w:sz w:val="28"/>
          <w:szCs w:val="28"/>
        </w:rPr>
      </w:pPr>
      <w:r w:rsidRPr="00A67ADC">
        <w:rPr>
          <w:sz w:val="28"/>
          <w:szCs w:val="28"/>
        </w:rPr>
        <w:t>2.3. Рабочая программа:</w:t>
      </w:r>
    </w:p>
    <w:p w:rsidR="00F4541B" w:rsidRPr="00A67ADC" w:rsidRDefault="00F4541B" w:rsidP="00A67ADC">
      <w:pPr>
        <w:spacing w:after="120"/>
        <w:jc w:val="both"/>
        <w:rPr>
          <w:sz w:val="28"/>
          <w:szCs w:val="28"/>
        </w:rPr>
      </w:pPr>
      <w:r w:rsidRPr="00A67ADC">
        <w:rPr>
          <w:sz w:val="28"/>
          <w:szCs w:val="28"/>
        </w:rPr>
        <w:t xml:space="preserve">- конкретизирует цели и задачи изучения каждой образовательной области;                                                              </w:t>
      </w:r>
    </w:p>
    <w:p w:rsidR="00F4541B" w:rsidRPr="00A67ADC" w:rsidRDefault="00F4541B" w:rsidP="00A67ADC">
      <w:pPr>
        <w:spacing w:after="120"/>
        <w:jc w:val="both"/>
        <w:rPr>
          <w:sz w:val="28"/>
          <w:szCs w:val="28"/>
        </w:rPr>
      </w:pPr>
      <w:r w:rsidRPr="00A67ADC">
        <w:rPr>
          <w:sz w:val="28"/>
          <w:szCs w:val="28"/>
        </w:rPr>
        <w:t>- определяет объем и содержание  предлагаемого материала;</w:t>
      </w:r>
    </w:p>
    <w:p w:rsidR="00F4541B" w:rsidRPr="00A67ADC" w:rsidRDefault="00F4541B" w:rsidP="00A67ADC">
      <w:pPr>
        <w:spacing w:after="120"/>
        <w:jc w:val="both"/>
        <w:rPr>
          <w:sz w:val="28"/>
          <w:szCs w:val="28"/>
        </w:rPr>
      </w:pPr>
      <w:r w:rsidRPr="00A67ADC">
        <w:rPr>
          <w:sz w:val="28"/>
          <w:szCs w:val="28"/>
        </w:rPr>
        <w:lastRenderedPageBreak/>
        <w:t>- оптимально распределяет время образовательной деятельности</w:t>
      </w:r>
      <w:r w:rsidR="00C95F53">
        <w:rPr>
          <w:sz w:val="28"/>
          <w:szCs w:val="28"/>
        </w:rPr>
        <w:t xml:space="preserve"> по темам</w:t>
      </w:r>
      <w:r w:rsidRPr="00A67ADC">
        <w:rPr>
          <w:sz w:val="28"/>
          <w:szCs w:val="28"/>
        </w:rPr>
        <w:t>;</w:t>
      </w:r>
    </w:p>
    <w:p w:rsidR="00F4541B" w:rsidRPr="00A67ADC" w:rsidRDefault="00F4541B" w:rsidP="00A67ADC">
      <w:pPr>
        <w:spacing w:after="120"/>
        <w:jc w:val="both"/>
        <w:rPr>
          <w:sz w:val="28"/>
          <w:szCs w:val="28"/>
        </w:rPr>
      </w:pPr>
      <w:r w:rsidRPr="00A67ADC">
        <w:rPr>
          <w:sz w:val="28"/>
          <w:szCs w:val="28"/>
        </w:rPr>
        <w:t>- отражает специфику региона.</w:t>
      </w:r>
    </w:p>
    <w:p w:rsidR="00F40AF9" w:rsidRDefault="00F40AF9" w:rsidP="00A67ADC">
      <w:pPr>
        <w:pStyle w:val="a3"/>
        <w:spacing w:before="0"/>
        <w:jc w:val="center"/>
        <w:rPr>
          <w:b/>
          <w:bCs/>
          <w:sz w:val="32"/>
          <w:szCs w:val="32"/>
        </w:rPr>
      </w:pPr>
    </w:p>
    <w:p w:rsidR="00E25C9E" w:rsidRPr="00A67ADC" w:rsidRDefault="00E25C9E" w:rsidP="00A67ADC">
      <w:pPr>
        <w:pStyle w:val="a3"/>
        <w:spacing w:before="0"/>
        <w:jc w:val="center"/>
        <w:rPr>
          <w:b/>
          <w:bCs/>
          <w:sz w:val="32"/>
          <w:szCs w:val="32"/>
        </w:rPr>
      </w:pPr>
      <w:r w:rsidRPr="00A67ADC">
        <w:rPr>
          <w:b/>
          <w:bCs/>
          <w:sz w:val="32"/>
          <w:szCs w:val="32"/>
        </w:rPr>
        <w:t>3. Структура рабочей программы.</w:t>
      </w:r>
    </w:p>
    <w:p w:rsidR="00E25C9E" w:rsidRDefault="00E25C9E" w:rsidP="00A67ADC">
      <w:pPr>
        <w:pStyle w:val="a3"/>
        <w:spacing w:before="0"/>
        <w:ind w:firstLine="709"/>
        <w:rPr>
          <w:sz w:val="28"/>
          <w:szCs w:val="28"/>
        </w:rPr>
      </w:pPr>
      <w:r w:rsidRPr="00A67ADC">
        <w:rPr>
          <w:sz w:val="28"/>
          <w:szCs w:val="28"/>
        </w:rPr>
        <w:t xml:space="preserve">3.1. Структура Программы является формой представления образовательных областей 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F40AF9" w:rsidRDefault="00F40AF9" w:rsidP="00F40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487976">
        <w:rPr>
          <w:sz w:val="28"/>
          <w:szCs w:val="28"/>
        </w:rPr>
        <w:t>Титульный лист</w:t>
      </w:r>
      <w:r>
        <w:rPr>
          <w:sz w:val="28"/>
          <w:szCs w:val="28"/>
        </w:rPr>
        <w:t>:</w:t>
      </w:r>
    </w:p>
    <w:p w:rsidR="00F40AF9" w:rsidRPr="00487976" w:rsidRDefault="00F40AF9" w:rsidP="00F40AF9">
      <w:pPr>
        <w:pStyle w:val="a8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7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дошкольной образовательной организации;</w:t>
      </w:r>
    </w:p>
    <w:p w:rsidR="00F40AF9" w:rsidRPr="00487976" w:rsidRDefault="00F40AF9" w:rsidP="00F40AF9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797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дошкольной образовательной организации, утвердившего рабочую программу;</w:t>
      </w:r>
    </w:p>
    <w:p w:rsidR="00F40AF9" w:rsidRPr="0026460A" w:rsidRDefault="00F40AF9" w:rsidP="00F40AF9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7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№ протокола заседания педагогического совета, на котором принята рабочая программа;</w:t>
      </w:r>
    </w:p>
    <w:p w:rsidR="00F40AF9" w:rsidRPr="00487976" w:rsidRDefault="00F40AF9" w:rsidP="00F40AF9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7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детей;</w:t>
      </w:r>
    </w:p>
    <w:p w:rsidR="00F40AF9" w:rsidRPr="00487976" w:rsidRDefault="00F40AF9" w:rsidP="00F40AF9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797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педагогов, разработавших рабочую программу, должность;</w:t>
      </w:r>
    </w:p>
    <w:p w:rsidR="00F40AF9" w:rsidRPr="00487976" w:rsidRDefault="00F40AF9" w:rsidP="00F40AF9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79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разработки программы.</w:t>
      </w:r>
    </w:p>
    <w:p w:rsidR="00F40AF9" w:rsidRDefault="00F40AF9" w:rsidP="00F40AF9">
      <w:pPr>
        <w:jc w:val="both"/>
        <w:rPr>
          <w:sz w:val="28"/>
          <w:szCs w:val="28"/>
        </w:rPr>
      </w:pPr>
      <w:r>
        <w:rPr>
          <w:sz w:val="28"/>
          <w:szCs w:val="28"/>
        </w:rPr>
        <w:t>3.1.2. Целевой раздел</w:t>
      </w:r>
    </w:p>
    <w:p w:rsidR="00F40AF9" w:rsidRPr="0074491F" w:rsidRDefault="00F40AF9" w:rsidP="00F40AF9">
      <w:pPr>
        <w:pStyle w:val="a8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91F"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:rsidR="00F40AF9" w:rsidRDefault="00F40AF9" w:rsidP="00F40A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87976">
        <w:rPr>
          <w:rFonts w:ascii="Times New Roman" w:hAnsi="Times New Roman" w:cs="Times New Roman"/>
          <w:sz w:val="28"/>
          <w:szCs w:val="28"/>
        </w:rPr>
        <w:t>еречень нормативных правовых документов, на основании которых разработана рабочая программа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AF9" w:rsidRDefault="00F40AF9" w:rsidP="00F40A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Pr="00487976">
        <w:rPr>
          <w:rFonts w:ascii="Times New Roman" w:hAnsi="Times New Roman" w:cs="Times New Roman"/>
          <w:sz w:val="28"/>
          <w:szCs w:val="28"/>
        </w:rPr>
        <w:t>ель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AF9" w:rsidRDefault="00F40AF9" w:rsidP="00F40A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487976">
        <w:rPr>
          <w:rFonts w:ascii="Times New Roman" w:hAnsi="Times New Roman" w:cs="Times New Roman"/>
          <w:sz w:val="28"/>
          <w:szCs w:val="28"/>
        </w:rPr>
        <w:t>адачи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AF9" w:rsidRDefault="00F40AF9" w:rsidP="00F40A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и п</w:t>
      </w:r>
      <w:r w:rsidRPr="00487976">
        <w:rPr>
          <w:rFonts w:ascii="Times New Roman" w:hAnsi="Times New Roman" w:cs="Times New Roman"/>
          <w:sz w:val="28"/>
          <w:szCs w:val="28"/>
        </w:rPr>
        <w:t>одходы к формированию рабочей программы</w:t>
      </w:r>
    </w:p>
    <w:p w:rsidR="00F40AF9" w:rsidRDefault="00F40AF9" w:rsidP="00F40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92E93">
        <w:rPr>
          <w:sz w:val="28"/>
          <w:szCs w:val="28"/>
        </w:rPr>
        <w:t>Планируемые результаты освоения программы</w:t>
      </w:r>
      <w:r>
        <w:rPr>
          <w:sz w:val="28"/>
          <w:szCs w:val="28"/>
        </w:rPr>
        <w:t>.</w:t>
      </w:r>
    </w:p>
    <w:p w:rsidR="00F40AF9" w:rsidRPr="00892E93" w:rsidRDefault="00F40AF9" w:rsidP="00F40AF9">
      <w:pPr>
        <w:ind w:left="360"/>
        <w:jc w:val="both"/>
        <w:rPr>
          <w:sz w:val="28"/>
          <w:szCs w:val="28"/>
        </w:rPr>
      </w:pPr>
    </w:p>
    <w:p w:rsidR="00F40AF9" w:rsidRDefault="00F40AF9" w:rsidP="00F40A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Содержательный раздел</w:t>
      </w:r>
    </w:p>
    <w:p w:rsidR="00F40AF9" w:rsidRDefault="00F40AF9" w:rsidP="00F40A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работы по реализации задач данной области;</w:t>
      </w:r>
    </w:p>
    <w:p w:rsidR="00F40AF9" w:rsidRPr="00B91A68" w:rsidRDefault="00F40AF9" w:rsidP="00F40A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91A68">
        <w:rPr>
          <w:rFonts w:ascii="Times New Roman" w:hAnsi="Times New Roman" w:cs="Times New Roman"/>
          <w:sz w:val="28"/>
          <w:szCs w:val="28"/>
        </w:rPr>
        <w:t xml:space="preserve">бъём регламентированной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нагрузки; </w:t>
      </w:r>
    </w:p>
    <w:p w:rsidR="00F40AF9" w:rsidRPr="00A41C91" w:rsidRDefault="00F40AF9" w:rsidP="00F40A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60A">
        <w:rPr>
          <w:rFonts w:ascii="Times New Roman" w:hAnsi="Times New Roman" w:cs="Times New Roman"/>
          <w:sz w:val="28"/>
          <w:szCs w:val="28"/>
        </w:rPr>
        <w:t>количество часов образовательной деятельности в неделю, в месяц и год, отведенных на изучение по видам деятельности, вхо</w:t>
      </w:r>
      <w:r>
        <w:rPr>
          <w:rFonts w:ascii="Times New Roman" w:hAnsi="Times New Roman" w:cs="Times New Roman"/>
          <w:sz w:val="28"/>
          <w:szCs w:val="28"/>
        </w:rPr>
        <w:t xml:space="preserve">дящих в </w:t>
      </w:r>
      <w:r w:rsidRPr="00A41C91">
        <w:rPr>
          <w:rFonts w:ascii="Times New Roman" w:hAnsi="Times New Roman" w:cs="Times New Roman"/>
          <w:sz w:val="28"/>
          <w:szCs w:val="28"/>
        </w:rPr>
        <w:t>образовательную область;</w:t>
      </w:r>
    </w:p>
    <w:p w:rsidR="006F0679" w:rsidRPr="00A41C91" w:rsidRDefault="006F0679" w:rsidP="00F40A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C91">
        <w:rPr>
          <w:rFonts w:ascii="Times New Roman" w:hAnsi="Times New Roman" w:cs="Times New Roman"/>
          <w:sz w:val="28"/>
          <w:szCs w:val="28"/>
        </w:rPr>
        <w:t>- календарно-тематическое планирование;</w:t>
      </w:r>
    </w:p>
    <w:p w:rsidR="00F40AF9" w:rsidRPr="00B91A68" w:rsidRDefault="00F40AF9" w:rsidP="00F40A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91A68">
        <w:rPr>
          <w:rFonts w:ascii="Times New Roman" w:hAnsi="Times New Roman" w:cs="Times New Roman"/>
          <w:sz w:val="28"/>
          <w:szCs w:val="28"/>
        </w:rPr>
        <w:t>ерспективное планирование раскрывает то содержание, которое будет изучаться с детьми в ходе образовательной деятельности. При описании содержания тем рабочей программы по разделам соблюдается  следующ</w:t>
      </w:r>
      <w:r>
        <w:rPr>
          <w:rFonts w:ascii="Times New Roman" w:hAnsi="Times New Roman" w:cs="Times New Roman"/>
          <w:sz w:val="28"/>
          <w:szCs w:val="28"/>
        </w:rPr>
        <w:t>ая последовательность изложения;</w:t>
      </w:r>
    </w:p>
    <w:p w:rsidR="00F40AF9" w:rsidRPr="00D64B76" w:rsidRDefault="00F40AF9" w:rsidP="00F40A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64B76">
        <w:rPr>
          <w:rFonts w:ascii="Times New Roman" w:hAnsi="Times New Roman" w:cs="Times New Roman"/>
          <w:sz w:val="28"/>
          <w:szCs w:val="28"/>
        </w:rPr>
        <w:t>ид деятельности, вхо</w:t>
      </w:r>
      <w:r>
        <w:rPr>
          <w:rFonts w:ascii="Times New Roman" w:hAnsi="Times New Roman" w:cs="Times New Roman"/>
          <w:sz w:val="28"/>
          <w:szCs w:val="28"/>
        </w:rPr>
        <w:t>дящий в образовательную область;</w:t>
      </w:r>
    </w:p>
    <w:p w:rsidR="00F40AF9" w:rsidRPr="00D64B76" w:rsidRDefault="00F40AF9" w:rsidP="00F40A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месяц;</w:t>
      </w:r>
    </w:p>
    <w:p w:rsidR="00F40AF9" w:rsidRPr="00D64B76" w:rsidRDefault="00F40AF9" w:rsidP="00F40A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темы;</w:t>
      </w:r>
    </w:p>
    <w:p w:rsidR="00F40AF9" w:rsidRPr="00D64B76" w:rsidRDefault="00F40AF9" w:rsidP="00F40A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цель;</w:t>
      </w:r>
    </w:p>
    <w:p w:rsidR="00F40AF9" w:rsidRPr="00D64B76" w:rsidRDefault="00F40AF9" w:rsidP="00F40A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64B76">
        <w:rPr>
          <w:rFonts w:ascii="Times New Roman" w:hAnsi="Times New Roman" w:cs="Times New Roman"/>
          <w:sz w:val="28"/>
          <w:szCs w:val="28"/>
        </w:rPr>
        <w:t>сточник методической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AF9" w:rsidRDefault="00F40AF9" w:rsidP="00F40A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содержание работы по образовательной области в совместной деятельности воспитателя с детьми и в режимных моментах передаётся путём описания форм, методов и средств реализации программы.</w:t>
      </w:r>
    </w:p>
    <w:p w:rsidR="006F0679" w:rsidRPr="00A41C91" w:rsidRDefault="006F0679" w:rsidP="00F40A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C91">
        <w:rPr>
          <w:rFonts w:ascii="Times New Roman" w:hAnsi="Times New Roman" w:cs="Times New Roman"/>
          <w:sz w:val="28"/>
          <w:szCs w:val="28"/>
        </w:rPr>
        <w:t>-перспективный план по взаимодействию с родителями.</w:t>
      </w:r>
    </w:p>
    <w:p w:rsidR="00F40AF9" w:rsidRPr="00254A1B" w:rsidRDefault="00F40AF9" w:rsidP="00F40AF9">
      <w:pPr>
        <w:jc w:val="both"/>
        <w:rPr>
          <w:sz w:val="28"/>
          <w:szCs w:val="28"/>
        </w:rPr>
      </w:pPr>
      <w:r>
        <w:rPr>
          <w:sz w:val="28"/>
          <w:szCs w:val="28"/>
        </w:rPr>
        <w:t>3.1.4. Организационный раздел: описание методического обеспечения программы</w:t>
      </w:r>
      <w:r w:rsidRPr="00B513D9">
        <w:rPr>
          <w:sz w:val="28"/>
          <w:szCs w:val="28"/>
        </w:rPr>
        <w:t>.</w:t>
      </w:r>
    </w:p>
    <w:p w:rsidR="00F40AF9" w:rsidRPr="00254A1B" w:rsidRDefault="00F40AF9" w:rsidP="00F40AF9">
      <w:pPr>
        <w:jc w:val="both"/>
        <w:rPr>
          <w:rFonts w:eastAsia="Times New Roman"/>
          <w:sz w:val="28"/>
          <w:szCs w:val="28"/>
          <w:lang w:eastAsia="ru-RU"/>
        </w:rPr>
      </w:pPr>
      <w:r w:rsidRPr="00F227B7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</w:t>
      </w:r>
      <w:r w:rsidRPr="00F227B7">
        <w:rPr>
          <w:rFonts w:eastAsia="Times New Roman"/>
          <w:sz w:val="28"/>
          <w:szCs w:val="28"/>
          <w:lang w:eastAsia="ru-RU"/>
        </w:rPr>
        <w:t xml:space="preserve">2. </w:t>
      </w:r>
      <w:r>
        <w:rPr>
          <w:rFonts w:eastAsia="Times New Roman"/>
          <w:sz w:val="28"/>
          <w:szCs w:val="28"/>
          <w:lang w:eastAsia="ru-RU"/>
        </w:rPr>
        <w:t>При разработке образовательных областей описываются следующие  в</w:t>
      </w:r>
      <w:r w:rsidRPr="00F227B7">
        <w:rPr>
          <w:rFonts w:eastAsia="Times New Roman"/>
          <w:sz w:val="28"/>
          <w:szCs w:val="28"/>
          <w:lang w:eastAsia="ru-RU"/>
        </w:rPr>
        <w:t>иды регламентированной образовательной деятельности, входящие в образовательную область</w:t>
      </w:r>
      <w:r w:rsidRPr="00D410D7">
        <w:rPr>
          <w:rFonts w:eastAsia="Times New Roman"/>
          <w:sz w:val="27"/>
          <w:szCs w:val="27"/>
          <w:lang w:eastAsia="ru-RU"/>
        </w:rPr>
        <w:t>:</w:t>
      </w:r>
    </w:p>
    <w:p w:rsidR="00F40AF9" w:rsidRDefault="00F40AF9" w:rsidP="00F40AF9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Образовательная область «Социально-коммуникативное развитие»</w:t>
      </w:r>
    </w:p>
    <w:p w:rsidR="00F40AF9" w:rsidRDefault="00F40AF9" w:rsidP="00F40AF9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27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(основы безопасности жизнедеятельности; ознакомление с трудом взрослых);</w:t>
      </w:r>
    </w:p>
    <w:p w:rsidR="00F40AF9" w:rsidRDefault="00F40AF9" w:rsidP="00F40AF9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</w:t>
      </w:r>
      <w:r w:rsidRPr="00F227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</w:t>
      </w:r>
      <w:r w:rsidRPr="00F2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40AF9" w:rsidRDefault="00F40AF9" w:rsidP="00F40AF9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27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22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миром, краеведение)</w:t>
      </w:r>
      <w:r w:rsidRPr="00F2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0AF9" w:rsidRDefault="00F40AF9" w:rsidP="00F40AF9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</w:t>
      </w:r>
      <w:r w:rsidRPr="00F2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математических представлений</w:t>
      </w:r>
      <w:r w:rsidRPr="00F22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AF9" w:rsidRPr="00D96E8C" w:rsidRDefault="00F40AF9" w:rsidP="00F40AF9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Образовательная область «Речевое развитие»</w:t>
      </w:r>
    </w:p>
    <w:p w:rsidR="00F40AF9" w:rsidRDefault="00F40AF9" w:rsidP="00F40AF9">
      <w:pPr>
        <w:pStyle w:val="a8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речи; </w:t>
      </w:r>
    </w:p>
    <w:p w:rsidR="00F40AF9" w:rsidRDefault="00F40AF9" w:rsidP="00F40AF9">
      <w:pPr>
        <w:pStyle w:val="a8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6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(старший дошкольный возраст)</w:t>
      </w:r>
      <w:r w:rsidRPr="00D9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AF9" w:rsidRDefault="00F40AF9" w:rsidP="00F40AF9">
      <w:pPr>
        <w:pStyle w:val="a8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Pr="00D9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«Художественно-эстетическое развитие» </w:t>
      </w:r>
    </w:p>
    <w:p w:rsidR="00F40AF9" w:rsidRDefault="00F40AF9" w:rsidP="00F40AF9">
      <w:pPr>
        <w:pStyle w:val="a8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лепка; </w:t>
      </w:r>
    </w:p>
    <w:p w:rsidR="00F40AF9" w:rsidRDefault="00F40AF9" w:rsidP="00F40AF9">
      <w:pPr>
        <w:pStyle w:val="a8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аппликация; </w:t>
      </w:r>
    </w:p>
    <w:p w:rsidR="00F40AF9" w:rsidRDefault="00F40AF9" w:rsidP="00F40AF9">
      <w:pPr>
        <w:pStyle w:val="a8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рисование; </w:t>
      </w:r>
    </w:p>
    <w:p w:rsidR="00F40AF9" w:rsidRDefault="00F40AF9" w:rsidP="00F40AF9">
      <w:pPr>
        <w:pStyle w:val="a8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конструирование; </w:t>
      </w:r>
    </w:p>
    <w:p w:rsidR="00F40AF9" w:rsidRPr="00D96E8C" w:rsidRDefault="00F40AF9" w:rsidP="00F40AF9">
      <w:pPr>
        <w:pStyle w:val="a8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музыкально-художественная</w:t>
      </w:r>
      <w:r w:rsidRPr="00D9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</w:t>
      </w:r>
    </w:p>
    <w:p w:rsidR="00F40AF9" w:rsidRDefault="00F40AF9" w:rsidP="00F40AF9">
      <w:pPr>
        <w:pStyle w:val="a8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Образовательная область «Физическое развитие»</w:t>
      </w:r>
    </w:p>
    <w:p w:rsidR="00F40AF9" w:rsidRDefault="00F40AF9" w:rsidP="00F40AF9">
      <w:pPr>
        <w:pStyle w:val="a8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двигательная деятельность.</w:t>
      </w:r>
    </w:p>
    <w:p w:rsidR="00F40AF9" w:rsidRPr="00FD396E" w:rsidRDefault="00F40AF9" w:rsidP="00F40AF9">
      <w:pPr>
        <w:rPr>
          <w:rFonts w:eastAsia="Times New Roman"/>
          <w:sz w:val="28"/>
          <w:szCs w:val="28"/>
          <w:lang w:eastAsia="ru-RU"/>
        </w:rPr>
      </w:pPr>
      <w:r w:rsidRPr="00FD396E">
        <w:rPr>
          <w:rFonts w:eastAsia="Times New Roman"/>
          <w:sz w:val="28"/>
          <w:szCs w:val="28"/>
          <w:lang w:eastAsia="ru-RU"/>
        </w:rPr>
        <w:t>3.3. При разработке рабочей программы необходимо учитывать следующее:</w:t>
      </w:r>
    </w:p>
    <w:p w:rsidR="00F40AF9" w:rsidRDefault="00F40AF9" w:rsidP="00F40AF9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3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программно-методический комплект организации образовательного процесса, определенный основной образовательной программой дошкольной образовательной организации;</w:t>
      </w:r>
    </w:p>
    <w:p w:rsidR="00F40AF9" w:rsidRDefault="00F40AF9" w:rsidP="00F40AF9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парциальных программ, также входящих в состав программно-методического комплекта организации образовательного процесса, определенных основной образовательной программой дошкольной 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D3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AF9" w:rsidRPr="00FD396E" w:rsidRDefault="00F40AF9" w:rsidP="00F40AF9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3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используемых образовательных технологий, методик.</w:t>
      </w:r>
    </w:p>
    <w:p w:rsidR="00F40AF9" w:rsidRDefault="00F40AF9" w:rsidP="00A67ADC">
      <w:pPr>
        <w:pStyle w:val="a3"/>
        <w:spacing w:before="0"/>
        <w:ind w:firstLine="709"/>
        <w:rPr>
          <w:sz w:val="28"/>
          <w:szCs w:val="28"/>
        </w:rPr>
      </w:pPr>
    </w:p>
    <w:p w:rsidR="00385BF5" w:rsidRPr="00A67ADC" w:rsidRDefault="00385BF5" w:rsidP="00A67ADC">
      <w:pPr>
        <w:spacing w:after="120"/>
        <w:jc w:val="center"/>
        <w:rPr>
          <w:sz w:val="28"/>
          <w:szCs w:val="28"/>
        </w:rPr>
      </w:pPr>
      <w:r w:rsidRPr="00A67ADC">
        <w:rPr>
          <w:b/>
          <w:bCs/>
          <w:sz w:val="28"/>
          <w:szCs w:val="28"/>
        </w:rPr>
        <w:t>4.Требования к содержанию   рабочей программы.</w:t>
      </w:r>
    </w:p>
    <w:p w:rsidR="00385BF5" w:rsidRPr="00A67ADC" w:rsidRDefault="00385BF5" w:rsidP="00A67ADC">
      <w:pPr>
        <w:spacing w:after="120"/>
        <w:jc w:val="both"/>
        <w:rPr>
          <w:sz w:val="28"/>
          <w:szCs w:val="28"/>
        </w:rPr>
      </w:pPr>
      <w:r w:rsidRPr="00A67ADC">
        <w:rPr>
          <w:sz w:val="28"/>
          <w:szCs w:val="28"/>
        </w:rPr>
        <w:t>4.1. Рабочая программа должна:</w:t>
      </w:r>
    </w:p>
    <w:p w:rsidR="00385BF5" w:rsidRPr="00A67ADC" w:rsidRDefault="00436615" w:rsidP="00A67AD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BF5" w:rsidRPr="00A67ADC">
        <w:rPr>
          <w:sz w:val="28"/>
          <w:szCs w:val="28"/>
        </w:rPr>
        <w:t>четко определять цели и задачи каждой образовательной области;</w:t>
      </w:r>
    </w:p>
    <w:p w:rsidR="00385BF5" w:rsidRDefault="00436615" w:rsidP="00A67ADC">
      <w:pPr>
        <w:widowControl/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BF5" w:rsidRPr="00A67ADC">
        <w:rPr>
          <w:sz w:val="28"/>
          <w:szCs w:val="28"/>
        </w:rPr>
        <w:t>реализовать системный подход в отборе программного материала по реглам</w:t>
      </w:r>
      <w:r>
        <w:rPr>
          <w:sz w:val="28"/>
          <w:szCs w:val="28"/>
        </w:rPr>
        <w:t>ентированным видам деятельности;</w:t>
      </w:r>
    </w:p>
    <w:p w:rsidR="00436615" w:rsidRDefault="00436615" w:rsidP="00A67ADC">
      <w:pPr>
        <w:widowControl/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учитывать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связи;</w:t>
      </w:r>
    </w:p>
    <w:p w:rsidR="00436615" w:rsidRDefault="00436615" w:rsidP="00A67ADC">
      <w:pPr>
        <w:widowControl/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рационально определять формы организации образовательного процесса с учетом специфики образовательной области или вида деятельности</w:t>
      </w:r>
    </w:p>
    <w:p w:rsidR="00436615" w:rsidRDefault="00436615" w:rsidP="00A67ADC">
      <w:pPr>
        <w:widowControl/>
        <w:suppressAutoHyphens w:val="0"/>
        <w:spacing w:after="120"/>
        <w:jc w:val="both"/>
        <w:rPr>
          <w:sz w:val="28"/>
          <w:szCs w:val="28"/>
        </w:rPr>
      </w:pPr>
    </w:p>
    <w:p w:rsidR="00436615" w:rsidRPr="00436615" w:rsidRDefault="00436615" w:rsidP="00436615">
      <w:pPr>
        <w:widowControl/>
        <w:suppressAutoHyphens w:val="0"/>
        <w:spacing w:after="120"/>
        <w:jc w:val="center"/>
        <w:rPr>
          <w:b/>
          <w:sz w:val="28"/>
          <w:szCs w:val="28"/>
        </w:rPr>
      </w:pPr>
      <w:r w:rsidRPr="00436615">
        <w:rPr>
          <w:b/>
          <w:sz w:val="28"/>
          <w:szCs w:val="28"/>
        </w:rPr>
        <w:t>5.Утверждение рабочей программы</w:t>
      </w:r>
    </w:p>
    <w:p w:rsidR="00436615" w:rsidRDefault="00436615" w:rsidP="00A67ADC">
      <w:pPr>
        <w:widowControl/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5.1. Рабочая программа анализируется и конкретизируется заместителями заведующей.</w:t>
      </w:r>
    </w:p>
    <w:p w:rsidR="00436615" w:rsidRDefault="00436615" w:rsidP="00A67ADC">
      <w:pPr>
        <w:widowControl/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5.2. Рабочая программа рассматривается и принимается на заседании педагогического совета.</w:t>
      </w:r>
    </w:p>
    <w:p w:rsidR="00436615" w:rsidRPr="00A67ADC" w:rsidRDefault="00436615" w:rsidP="00A67ADC">
      <w:pPr>
        <w:widowControl/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5.3. Рабочая программа утверждается ежегодно в начале учебного года приказом заведующей ДОУ.</w:t>
      </w:r>
    </w:p>
    <w:p w:rsidR="00385BF5" w:rsidRPr="00A67ADC" w:rsidRDefault="00436615" w:rsidP="00A67ADC">
      <w:pPr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85BF5" w:rsidRPr="00A67ADC">
        <w:rPr>
          <w:b/>
          <w:bCs/>
          <w:sz w:val="28"/>
          <w:szCs w:val="28"/>
        </w:rPr>
        <w:t>.</w:t>
      </w:r>
      <w:r w:rsidR="00A67ADC">
        <w:rPr>
          <w:b/>
          <w:bCs/>
          <w:sz w:val="28"/>
          <w:szCs w:val="28"/>
        </w:rPr>
        <w:t xml:space="preserve"> </w:t>
      </w:r>
      <w:r w:rsidR="00385BF5" w:rsidRPr="00A67ADC">
        <w:rPr>
          <w:b/>
          <w:bCs/>
          <w:sz w:val="28"/>
          <w:szCs w:val="28"/>
        </w:rPr>
        <w:t>Контроль.</w:t>
      </w:r>
    </w:p>
    <w:p w:rsidR="00385BF5" w:rsidRPr="00A67ADC" w:rsidRDefault="00436615" w:rsidP="00A67AD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5BF5" w:rsidRPr="00A67ADC">
        <w:rPr>
          <w:sz w:val="28"/>
          <w:szCs w:val="28"/>
        </w:rPr>
        <w:t>.1.Ответственность за разработку и реализацию рабочих  программ возлагается на воспитателей и специалистов дошкольной образовательной организации.</w:t>
      </w:r>
    </w:p>
    <w:p w:rsidR="00385BF5" w:rsidRPr="00A67ADC" w:rsidRDefault="00436615" w:rsidP="00A67AD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5BF5" w:rsidRPr="00A67ADC">
        <w:rPr>
          <w:sz w:val="28"/>
          <w:szCs w:val="28"/>
        </w:rPr>
        <w:t>.2. Ответственность  за полнотой реализации рабочих пр</w:t>
      </w:r>
      <w:r w:rsidR="00D72118">
        <w:rPr>
          <w:sz w:val="28"/>
          <w:szCs w:val="28"/>
        </w:rPr>
        <w:t xml:space="preserve">ограмм возлагается </w:t>
      </w:r>
      <w:r w:rsidR="00385BF5" w:rsidRPr="00A67ADC">
        <w:rPr>
          <w:sz w:val="28"/>
          <w:szCs w:val="28"/>
        </w:rPr>
        <w:t>заведующего ДО</w:t>
      </w:r>
      <w:r w:rsidR="00A67ADC" w:rsidRPr="00A67ADC">
        <w:rPr>
          <w:sz w:val="28"/>
          <w:szCs w:val="28"/>
        </w:rPr>
        <w:t>У</w:t>
      </w:r>
      <w:r w:rsidR="00385BF5" w:rsidRPr="00A67ADC">
        <w:rPr>
          <w:sz w:val="28"/>
          <w:szCs w:val="28"/>
        </w:rPr>
        <w:t>.</w:t>
      </w:r>
    </w:p>
    <w:p w:rsidR="00385BF5" w:rsidRPr="00A67ADC" w:rsidRDefault="00436615" w:rsidP="00A67ADC">
      <w:pPr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85BF5" w:rsidRPr="00A67ADC">
        <w:rPr>
          <w:b/>
          <w:bCs/>
          <w:sz w:val="28"/>
          <w:szCs w:val="28"/>
        </w:rPr>
        <w:t>.</w:t>
      </w:r>
      <w:r w:rsidR="00A67ADC">
        <w:rPr>
          <w:b/>
          <w:bCs/>
          <w:sz w:val="28"/>
          <w:szCs w:val="28"/>
        </w:rPr>
        <w:t xml:space="preserve"> </w:t>
      </w:r>
      <w:r w:rsidR="00385BF5" w:rsidRPr="00A67ADC">
        <w:rPr>
          <w:b/>
          <w:bCs/>
          <w:sz w:val="28"/>
          <w:szCs w:val="28"/>
        </w:rPr>
        <w:t>Хранение.</w:t>
      </w:r>
    </w:p>
    <w:p w:rsidR="00385BF5" w:rsidRPr="00A67ADC" w:rsidRDefault="00436615" w:rsidP="00A67AD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5BF5" w:rsidRPr="00A67ADC">
        <w:rPr>
          <w:sz w:val="28"/>
          <w:szCs w:val="28"/>
        </w:rPr>
        <w:t>.1.Рабочая  программа хранится 3 года после истечения срока ее действия.</w:t>
      </w:r>
    </w:p>
    <w:p w:rsidR="00385BF5" w:rsidRPr="00A67ADC" w:rsidRDefault="00385BF5" w:rsidP="00A67ADC">
      <w:pPr>
        <w:spacing w:after="120"/>
        <w:jc w:val="both"/>
        <w:rPr>
          <w:sz w:val="28"/>
          <w:szCs w:val="28"/>
        </w:rPr>
      </w:pPr>
      <w:r w:rsidRPr="00A67ADC">
        <w:rPr>
          <w:sz w:val="28"/>
          <w:szCs w:val="28"/>
        </w:rPr>
        <w:t> </w:t>
      </w:r>
    </w:p>
    <w:p w:rsidR="00472545" w:rsidRPr="00A67ADC" w:rsidRDefault="00472545" w:rsidP="00A67ADC">
      <w:pPr>
        <w:pStyle w:val="a4"/>
        <w:widowControl/>
        <w:tabs>
          <w:tab w:val="left" w:pos="240"/>
        </w:tabs>
        <w:ind w:left="-283"/>
        <w:rPr>
          <w:rFonts w:eastAsia="MS Mincho"/>
          <w:iCs/>
          <w:sz w:val="28"/>
          <w:szCs w:val="28"/>
          <w:lang w:eastAsia="ja-JP"/>
        </w:rPr>
      </w:pPr>
    </w:p>
    <w:p w:rsidR="00472545" w:rsidRDefault="00472545" w:rsidP="00A67ADC">
      <w:pPr>
        <w:pStyle w:val="a4"/>
        <w:widowControl/>
        <w:tabs>
          <w:tab w:val="left" w:pos="240"/>
        </w:tabs>
        <w:ind w:left="-283"/>
        <w:rPr>
          <w:b/>
          <w:sz w:val="28"/>
          <w:szCs w:val="28"/>
        </w:rPr>
      </w:pPr>
    </w:p>
    <w:p w:rsidR="00905E86" w:rsidRDefault="00905E86" w:rsidP="00A67ADC">
      <w:pPr>
        <w:pStyle w:val="a4"/>
        <w:widowControl/>
        <w:tabs>
          <w:tab w:val="left" w:pos="240"/>
        </w:tabs>
        <w:ind w:left="-283"/>
        <w:rPr>
          <w:b/>
          <w:sz w:val="28"/>
          <w:szCs w:val="28"/>
        </w:rPr>
      </w:pPr>
    </w:p>
    <w:p w:rsidR="00905E86" w:rsidRDefault="00905E86" w:rsidP="00A67ADC">
      <w:pPr>
        <w:pStyle w:val="a4"/>
        <w:widowControl/>
        <w:tabs>
          <w:tab w:val="left" w:pos="240"/>
        </w:tabs>
        <w:ind w:left="-283"/>
        <w:rPr>
          <w:b/>
          <w:sz w:val="28"/>
          <w:szCs w:val="28"/>
        </w:rPr>
      </w:pPr>
    </w:p>
    <w:p w:rsidR="00905E86" w:rsidRDefault="00905E86" w:rsidP="00A67ADC">
      <w:pPr>
        <w:pStyle w:val="a4"/>
        <w:widowControl/>
        <w:tabs>
          <w:tab w:val="left" w:pos="240"/>
        </w:tabs>
        <w:ind w:left="-283"/>
        <w:rPr>
          <w:b/>
          <w:sz w:val="28"/>
          <w:szCs w:val="28"/>
        </w:rPr>
      </w:pPr>
    </w:p>
    <w:p w:rsidR="00905E86" w:rsidRDefault="00905E86" w:rsidP="00A67ADC">
      <w:pPr>
        <w:pStyle w:val="a4"/>
        <w:widowControl/>
        <w:tabs>
          <w:tab w:val="left" w:pos="240"/>
        </w:tabs>
        <w:ind w:left="-283"/>
        <w:rPr>
          <w:b/>
          <w:sz w:val="28"/>
          <w:szCs w:val="28"/>
        </w:rPr>
      </w:pPr>
    </w:p>
    <w:p w:rsidR="00905E86" w:rsidRDefault="00905E86" w:rsidP="00A67ADC">
      <w:pPr>
        <w:pStyle w:val="a4"/>
        <w:widowControl/>
        <w:tabs>
          <w:tab w:val="left" w:pos="240"/>
        </w:tabs>
        <w:ind w:left="-283"/>
        <w:rPr>
          <w:b/>
          <w:sz w:val="28"/>
          <w:szCs w:val="28"/>
        </w:rPr>
      </w:pPr>
    </w:p>
    <w:p w:rsidR="00905E86" w:rsidRDefault="00905E86" w:rsidP="00A67ADC">
      <w:pPr>
        <w:pStyle w:val="a4"/>
        <w:widowControl/>
        <w:tabs>
          <w:tab w:val="left" w:pos="240"/>
        </w:tabs>
        <w:ind w:left="-283"/>
        <w:rPr>
          <w:b/>
          <w:sz w:val="28"/>
          <w:szCs w:val="28"/>
        </w:rPr>
      </w:pPr>
    </w:p>
    <w:p w:rsidR="00905E86" w:rsidRDefault="00905E86" w:rsidP="00A67ADC">
      <w:pPr>
        <w:pStyle w:val="a4"/>
        <w:widowControl/>
        <w:tabs>
          <w:tab w:val="left" w:pos="240"/>
        </w:tabs>
        <w:ind w:left="-283"/>
        <w:rPr>
          <w:b/>
          <w:sz w:val="28"/>
          <w:szCs w:val="28"/>
        </w:rPr>
      </w:pPr>
    </w:p>
    <w:p w:rsidR="00905E86" w:rsidRDefault="00905E86" w:rsidP="00A67ADC">
      <w:pPr>
        <w:pStyle w:val="a4"/>
        <w:widowControl/>
        <w:tabs>
          <w:tab w:val="left" w:pos="240"/>
        </w:tabs>
        <w:ind w:left="-283"/>
        <w:rPr>
          <w:b/>
          <w:sz w:val="28"/>
          <w:szCs w:val="28"/>
        </w:rPr>
      </w:pPr>
    </w:p>
    <w:p w:rsidR="00905E86" w:rsidRDefault="00905E86" w:rsidP="00A67ADC">
      <w:pPr>
        <w:pStyle w:val="a4"/>
        <w:widowControl/>
        <w:tabs>
          <w:tab w:val="left" w:pos="240"/>
        </w:tabs>
        <w:ind w:left="-283"/>
        <w:rPr>
          <w:b/>
          <w:sz w:val="28"/>
          <w:szCs w:val="28"/>
        </w:rPr>
      </w:pPr>
    </w:p>
    <w:p w:rsidR="00905E86" w:rsidRDefault="00905E86" w:rsidP="00A67ADC">
      <w:pPr>
        <w:pStyle w:val="a4"/>
        <w:widowControl/>
        <w:tabs>
          <w:tab w:val="left" w:pos="240"/>
        </w:tabs>
        <w:ind w:left="-283"/>
        <w:rPr>
          <w:b/>
          <w:sz w:val="28"/>
          <w:szCs w:val="28"/>
        </w:rPr>
      </w:pPr>
    </w:p>
    <w:p w:rsidR="00905E86" w:rsidRDefault="00905E86" w:rsidP="00A67ADC">
      <w:pPr>
        <w:pStyle w:val="a4"/>
        <w:widowControl/>
        <w:tabs>
          <w:tab w:val="left" w:pos="240"/>
        </w:tabs>
        <w:ind w:left="-283"/>
        <w:rPr>
          <w:b/>
          <w:sz w:val="28"/>
          <w:szCs w:val="28"/>
        </w:rPr>
      </w:pPr>
    </w:p>
    <w:p w:rsidR="00905E86" w:rsidRDefault="00905E86" w:rsidP="00A67ADC">
      <w:pPr>
        <w:pStyle w:val="a4"/>
        <w:widowControl/>
        <w:tabs>
          <w:tab w:val="left" w:pos="240"/>
        </w:tabs>
        <w:ind w:left="-283"/>
        <w:rPr>
          <w:b/>
          <w:sz w:val="28"/>
          <w:szCs w:val="28"/>
        </w:rPr>
      </w:pPr>
    </w:p>
    <w:p w:rsidR="00905E86" w:rsidRDefault="00905E86" w:rsidP="00A67ADC">
      <w:pPr>
        <w:pStyle w:val="a4"/>
        <w:widowControl/>
        <w:tabs>
          <w:tab w:val="left" w:pos="240"/>
        </w:tabs>
        <w:ind w:left="-283"/>
        <w:rPr>
          <w:b/>
          <w:sz w:val="28"/>
          <w:szCs w:val="28"/>
        </w:rPr>
      </w:pPr>
    </w:p>
    <w:p w:rsidR="00905E86" w:rsidRDefault="00905E86" w:rsidP="00A67ADC">
      <w:pPr>
        <w:pStyle w:val="a4"/>
        <w:widowControl/>
        <w:tabs>
          <w:tab w:val="left" w:pos="240"/>
        </w:tabs>
        <w:ind w:left="-283"/>
        <w:rPr>
          <w:b/>
          <w:sz w:val="28"/>
          <w:szCs w:val="28"/>
        </w:rPr>
      </w:pPr>
    </w:p>
    <w:sectPr w:rsidR="00905E86" w:rsidSect="00CF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7EB"/>
    <w:multiLevelType w:val="hybridMultilevel"/>
    <w:tmpl w:val="47423BD0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4294"/>
    <w:multiLevelType w:val="hybridMultilevel"/>
    <w:tmpl w:val="B84A9F70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2138"/>
    <w:multiLevelType w:val="hybridMultilevel"/>
    <w:tmpl w:val="E0C8F908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A2E31"/>
    <w:multiLevelType w:val="hybridMultilevel"/>
    <w:tmpl w:val="76E49402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F6CE3"/>
    <w:multiLevelType w:val="hybridMultilevel"/>
    <w:tmpl w:val="016E13DA"/>
    <w:lvl w:ilvl="0" w:tplc="1436C146">
      <w:start w:val="1"/>
      <w:numFmt w:val="upperRoman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D4B5867"/>
    <w:multiLevelType w:val="hybridMultilevel"/>
    <w:tmpl w:val="84DC5F18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44072"/>
    <w:multiLevelType w:val="hybridMultilevel"/>
    <w:tmpl w:val="0B6A3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27E1E"/>
    <w:multiLevelType w:val="hybridMultilevel"/>
    <w:tmpl w:val="4CACAFEE"/>
    <w:lvl w:ilvl="0" w:tplc="42D0A3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7520AA"/>
    <w:multiLevelType w:val="hybridMultilevel"/>
    <w:tmpl w:val="D6C4D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415"/>
    <w:multiLevelType w:val="hybridMultilevel"/>
    <w:tmpl w:val="DC52B5AA"/>
    <w:lvl w:ilvl="0" w:tplc="D91C8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8B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F2FA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E64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606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45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CB7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EFB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4DA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794EF8"/>
    <w:multiLevelType w:val="hybridMultilevel"/>
    <w:tmpl w:val="AD60C4B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716A9"/>
    <w:multiLevelType w:val="hybridMultilevel"/>
    <w:tmpl w:val="F5D207B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C3D38"/>
    <w:multiLevelType w:val="hybridMultilevel"/>
    <w:tmpl w:val="772C2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B07C1"/>
    <w:multiLevelType w:val="hybridMultilevel"/>
    <w:tmpl w:val="43DA6BE6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E572B"/>
    <w:multiLevelType w:val="hybridMultilevel"/>
    <w:tmpl w:val="9A10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11"/>
  </w:num>
  <w:num w:numId="14">
    <w:abstractNumId w:val="2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C9E"/>
    <w:rsid w:val="00071BA1"/>
    <w:rsid w:val="000D4403"/>
    <w:rsid w:val="00101260"/>
    <w:rsid w:val="00137098"/>
    <w:rsid w:val="00170FB5"/>
    <w:rsid w:val="001740FD"/>
    <w:rsid w:val="00261867"/>
    <w:rsid w:val="00293911"/>
    <w:rsid w:val="002B1454"/>
    <w:rsid w:val="003000EF"/>
    <w:rsid w:val="00385BF5"/>
    <w:rsid w:val="003D6727"/>
    <w:rsid w:val="00417EDF"/>
    <w:rsid w:val="00436615"/>
    <w:rsid w:val="00472545"/>
    <w:rsid w:val="004A44DE"/>
    <w:rsid w:val="004F6ED0"/>
    <w:rsid w:val="005E37D0"/>
    <w:rsid w:val="006059D2"/>
    <w:rsid w:val="00626512"/>
    <w:rsid w:val="00667054"/>
    <w:rsid w:val="006F0679"/>
    <w:rsid w:val="00856073"/>
    <w:rsid w:val="008B287F"/>
    <w:rsid w:val="008D282E"/>
    <w:rsid w:val="008E7617"/>
    <w:rsid w:val="00905E86"/>
    <w:rsid w:val="00A41C91"/>
    <w:rsid w:val="00A67ADC"/>
    <w:rsid w:val="00B37D71"/>
    <w:rsid w:val="00C35612"/>
    <w:rsid w:val="00C95F53"/>
    <w:rsid w:val="00CF2242"/>
    <w:rsid w:val="00D72118"/>
    <w:rsid w:val="00E13671"/>
    <w:rsid w:val="00E25C9E"/>
    <w:rsid w:val="00E30EFC"/>
    <w:rsid w:val="00E73F6C"/>
    <w:rsid w:val="00EE3DE8"/>
    <w:rsid w:val="00F40AF9"/>
    <w:rsid w:val="00F4541B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0">
    <w:name w:val="Font Style210"/>
    <w:basedOn w:val="a0"/>
    <w:uiPriority w:val="99"/>
    <w:rsid w:val="00E25C9E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80">
    <w:name w:val="Style180"/>
    <w:basedOn w:val="a"/>
    <w:rsid w:val="00E25C9E"/>
    <w:pPr>
      <w:autoSpaceDE w:val="0"/>
      <w:spacing w:line="403" w:lineRule="exact"/>
      <w:ind w:hanging="326"/>
    </w:pPr>
    <w:rPr>
      <w:rFonts w:ascii="Tahoma" w:eastAsia="Times New Roman" w:hAnsi="Tahoma" w:cs="Tahoma"/>
      <w:lang w:eastAsia="ar-SA"/>
    </w:rPr>
  </w:style>
  <w:style w:type="paragraph" w:styleId="a3">
    <w:name w:val="Normal (Web)"/>
    <w:basedOn w:val="a"/>
    <w:uiPriority w:val="99"/>
    <w:rsid w:val="00E25C9E"/>
    <w:pPr>
      <w:widowControl/>
      <w:suppressAutoHyphens w:val="0"/>
      <w:spacing w:before="120" w:after="120"/>
      <w:jc w:val="both"/>
    </w:pPr>
    <w:rPr>
      <w:rFonts w:eastAsia="Times New Roman"/>
      <w:color w:val="000000"/>
      <w:kern w:val="0"/>
      <w:lang w:eastAsia="ru-RU"/>
    </w:rPr>
  </w:style>
  <w:style w:type="paragraph" w:customStyle="1" w:styleId="Style4">
    <w:name w:val="Style4"/>
    <w:basedOn w:val="a"/>
    <w:rsid w:val="00E25C9E"/>
    <w:pPr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/>
      <w:kern w:val="0"/>
      <w:lang w:eastAsia="ru-RU"/>
    </w:rPr>
  </w:style>
  <w:style w:type="character" w:customStyle="1" w:styleId="FontStyle43">
    <w:name w:val="Font Style43"/>
    <w:basedOn w:val="a0"/>
    <w:rsid w:val="00E25C9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E25C9E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42">
    <w:name w:val="Font Style42"/>
    <w:basedOn w:val="a0"/>
    <w:rsid w:val="00E25C9E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ody Text"/>
    <w:basedOn w:val="a"/>
    <w:link w:val="a5"/>
    <w:semiHidden/>
    <w:rsid w:val="00472545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72545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ADC"/>
    <w:rPr>
      <w:rFonts w:ascii="Tahoma" w:eastAsia="Lucida Sans Unicode" w:hAnsi="Tahoma" w:cs="Tahoma"/>
      <w:kern w:val="1"/>
      <w:sz w:val="16"/>
      <w:szCs w:val="16"/>
    </w:rPr>
  </w:style>
  <w:style w:type="paragraph" w:styleId="a8">
    <w:name w:val="List Paragraph"/>
    <w:basedOn w:val="a"/>
    <w:uiPriority w:val="34"/>
    <w:qFormat/>
    <w:rsid w:val="00F40AF9"/>
    <w:pPr>
      <w:widowControl/>
      <w:suppressAutoHyphens w:val="0"/>
      <w:ind w:left="720"/>
      <w:contextualSpacing/>
      <w:jc w:val="center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1">
    <w:name w:val="Абзац списка1"/>
    <w:basedOn w:val="a"/>
    <w:rsid w:val="00905E86"/>
    <w:pPr>
      <w:widowControl/>
      <w:suppressAutoHyphens w:val="0"/>
      <w:ind w:left="720"/>
      <w:contextualSpacing/>
      <w:jc w:val="center"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18</cp:revision>
  <cp:lastPrinted>2003-01-07T01:58:00Z</cp:lastPrinted>
  <dcterms:created xsi:type="dcterms:W3CDTF">2014-08-13T06:02:00Z</dcterms:created>
  <dcterms:modified xsi:type="dcterms:W3CDTF">2017-04-10T10:29:00Z</dcterms:modified>
</cp:coreProperties>
</file>