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8" w:rsidRDefault="00F62F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A33BAD6" wp14:editId="7D935AE3">
            <wp:extent cx="5940425" cy="85902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1.1.В целях оказания помощи органам опеки и попечительства в осуществлении ими обязанностей по защите прав и законных интересов несовершеннолетних при администрации г.Липецка создается общественный инспектор по охране прав детства.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1.2.В ДОУ № 62 избирается один общественный инспектор по охране прав детства из числа заместителей заведующей,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D">
        <w:rPr>
          <w:rFonts w:ascii="Times New Roman" w:hAnsi="Times New Roman" w:cs="Times New Roman"/>
          <w:sz w:val="28"/>
          <w:szCs w:val="28"/>
        </w:rPr>
        <w:t>и других работников, имеющих опыт работы с несовершеннолетними детьми.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1.3.Кандидатура общественного инспектора по охране детства, рассматривается персонально и выдвигается педагогическим коллективом ДОУ № 62, Общим собранием трудового коллектива. Руководитель учреждения несет личную ответственность за работу общественного инспектора по охране прав детства и производит доплату в размере 10% от оклада.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1.4.Руководство и координацию за деятельностью общественного инспектора по охране прав детства осуществляет администрация города Липецка, руководитель образовательного учреждения. Отдел социально-педагогической поддержки и охраны прав детства администрации города Липецка оказывает инспекторам постоянную методическую помощь.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1.5.Общественному инспектору по охране прав детства вручается удостоверение. Выполнение работы общественного инспектора по охране прав детства является основным общественным поручением по  основному месту работы.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2.ОБЯЗАННОСТИ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D">
        <w:rPr>
          <w:rFonts w:ascii="Times New Roman" w:hAnsi="Times New Roman" w:cs="Times New Roman"/>
          <w:sz w:val="28"/>
          <w:szCs w:val="28"/>
        </w:rPr>
        <w:t>общественного инспектора по охране прав детства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2.1.Общественный инспектор по охране прав детства обязан: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принимать активное участие в выявлении несовершеннолетних детей, нуждающихся в государственной защите, в целях последующего их устройства или оказания необходимой социальной, правовой, материальной, педагогической помощи;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проводить профилактическую работу с неблагополучными семьями, в которых воспитываются несовершеннолетние дети, осуществляя при этом связь с различными структурами, компенсацию которых определяет Федеральный закон от 24.06.1999г. № 120-ФЗ «Об основах системы профилактики безнадзорности и правонарушений несовершеннолетних»;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производить первичное и контрольное обследование условий жизни и воспитания несовершеннолетних, нуждающихся в поддержке государства и представлять в отдел социально-педагогической поддержки и охраны прав детства администрации города Липецка акты обследований с заключением по результатам проверки;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 xml:space="preserve">- выявлять лиц, желающих стать опекунами (попечителями) несовершеннолетнего, оставшегося без попечения родителей и сообщать о </w:t>
      </w:r>
      <w:r w:rsidRPr="0026535D">
        <w:rPr>
          <w:rFonts w:ascii="Times New Roman" w:hAnsi="Times New Roman" w:cs="Times New Roman"/>
          <w:sz w:val="28"/>
          <w:szCs w:val="28"/>
        </w:rPr>
        <w:lastRenderedPageBreak/>
        <w:t>них в отдел социально-педагогической поддержки и охраны прав детства администрации города Липецка;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оказывать помощь в получении необходимых документов для назначения денежного пособия, устройства несовершеннолетних  учреждении государственной поддержки, под опеку (попечительство);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вести учет несовершеннолетних, переданных под опеку (попечительство), осуществлять систематический контроль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совместно со специалистами отдела социально-педагогической поддержки охраны прав детства администрации города Липецка участвовать в обследовании условий воспитания и проживания несовершеннолетних, подготовке заключений по вопросам, связанных с воспитанием детей и реальном проживании родителей или других лиц, лишением родительских прав, восстановлением в родительских правах;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общественный инспектор работает по плану, составленному на календарный год, полугодие или квартал, согласованному с руководителем образовательного учреждения;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общественный инспектор по охране прав детства не реже 1 раз в год отчитывается о своей работе на педсовете при руководителе, производственном совещании, педсовете, в отдел социально-педагогической поддержки и охране прав детства администрации города Липецка.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3.ПРАВА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D">
        <w:rPr>
          <w:rFonts w:ascii="Times New Roman" w:hAnsi="Times New Roman" w:cs="Times New Roman"/>
          <w:sz w:val="28"/>
          <w:szCs w:val="28"/>
        </w:rPr>
        <w:t>общественного инспектора по охране прав детства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 xml:space="preserve">3.1.Посещать семьи и проводить опрос родителей, других граждан по вопросам связанным с воспитанием и защитой прав несовершеннолетних по доверенности отдела прав социально-педагогической поддержке и охраны прав детства администрации </w:t>
      </w:r>
      <w:proofErr w:type="spellStart"/>
      <w:r w:rsidRPr="0026535D">
        <w:rPr>
          <w:rFonts w:ascii="Times New Roman" w:hAnsi="Times New Roman" w:cs="Times New Roman"/>
          <w:sz w:val="28"/>
          <w:szCs w:val="28"/>
        </w:rPr>
        <w:t>гроода</w:t>
      </w:r>
      <w:proofErr w:type="spellEnd"/>
      <w:r w:rsidRPr="0026535D">
        <w:rPr>
          <w:rFonts w:ascii="Times New Roman" w:hAnsi="Times New Roman" w:cs="Times New Roman"/>
          <w:sz w:val="28"/>
          <w:szCs w:val="28"/>
        </w:rPr>
        <w:t xml:space="preserve"> Липецка выступать в суде при рассмотрении дел, связанных с воспитанием несовершеннолетних, охраны их прав и интересов;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ab/>
        <w:t>3.2.Для наиболее отличившегося в работе инспектора по охране прав детства по инициативе руководителя могут применяться следующие виды поощрения: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выплата денежной премии;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D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D" w:rsidRPr="0026535D" w:rsidRDefault="0026535D" w:rsidP="0026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35D" w:rsidRPr="0026535D" w:rsidSect="00C1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35D"/>
    <w:rsid w:val="0026535D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A0DE-E0B1-4B8B-B59C-C1467406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2017-04-07T05:59:00Z</dcterms:created>
  <dcterms:modified xsi:type="dcterms:W3CDTF">2017-04-09T17:07:00Z</dcterms:modified>
</cp:coreProperties>
</file>