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AC0" w:rsidRPr="00135AC0" w:rsidTr="00135AC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44"/>
                <w:szCs w:val="44"/>
                <w:lang w:eastAsia="ru-RU"/>
              </w:rPr>
            </w:pPr>
            <w:bookmarkStart w:id="0" w:name="_GoBack"/>
            <w:r w:rsidRPr="00047FB7">
              <w:rPr>
                <w:rFonts w:ascii="Georgia" w:eastAsia="Times New Roman" w:hAnsi="Georgia" w:cs="Tahoma"/>
                <w:color w:val="000000"/>
                <w:sz w:val="44"/>
                <w:szCs w:val="44"/>
                <w:lang w:eastAsia="ru-RU"/>
              </w:rPr>
              <w:t>КАК ОБЕСПЕЧИТЬ БЕЗОПАСНОСТЬ РЕБЕНКУ ДОМА?</w:t>
            </w:r>
          </w:p>
          <w:bookmarkEnd w:id="0"/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Georgia" w:eastAsia="Times New Roman" w:hAnsi="Georgia" w:cs="Tahoma"/>
                <w:i/>
                <w:color w:val="000000"/>
                <w:lang w:eastAsia="ru-RU"/>
              </w:rPr>
            </w:pPr>
            <w:r w:rsidRPr="00047FB7">
              <w:rPr>
                <w:rFonts w:ascii="Georgia" w:eastAsia="Times New Roman" w:hAnsi="Georgia" w:cs="Tahoma"/>
                <w:i/>
                <w:color w:val="000000"/>
                <w:lang w:eastAsia="ru-RU"/>
              </w:rPr>
              <w:t>(ДЛЯ РОДИТЕЛЕЙ)</w:t>
            </w:r>
          </w:p>
        </w:tc>
      </w:tr>
      <w:tr w:rsidR="00135AC0" w:rsidRPr="00135AC0" w:rsidTr="00135AC0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5AC0" w:rsidRPr="00135AC0" w:rsidRDefault="00135AC0" w:rsidP="00135A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20"/>
                <w:lang w:eastAsia="ru-RU"/>
              </w:rPr>
            </w:pPr>
          </w:p>
        </w:tc>
      </w:tr>
      <w:tr w:rsidR="00135AC0" w:rsidRPr="00135AC0" w:rsidTr="00135AC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5AC0" w:rsidRPr="00135AC0" w:rsidRDefault="00135AC0" w:rsidP="00135AC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135AC0" w:rsidRPr="00135AC0" w:rsidTr="00135AC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135AC0" w:rsidRPr="00135AC0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35A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5AC0" w:rsidRPr="00135AC0" w:rsidTr="00135AC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        </w:t>
            </w:r>
            <w:r w:rsidRPr="00047FB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Не просто знать, а необходимо понимать важность правил пожарной безопасности для детей младшего возраста.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         </w:t>
            </w: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Сейчас очень  «модно» еще до школы обучать детей, буквально с двух лет, различным научным премудростям, например,  иностранным языкам. Многое из этого маленькие дети понимают не до конца,  и это не сказывается  на их жизнедеятельности, а вот незнание техники безопасного поведения может закончиться не только мелкой неприятностью, но и трагедией.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drawing>
                <wp:inline distT="0" distB="0" distL="0" distR="0" wp14:anchorId="7588D4BF" wp14:editId="1D569FFF">
                  <wp:extent cx="2381250" cy="1581150"/>
                  <wp:effectExtent l="0" t="0" r="0" b="0"/>
                  <wp:docPr id="1" name="Рисунок 1" descr="КАК ОБЕСПЕЧИТЬ БЕЗОПАСНОСТЬ РЕБЕНКУ ДОМА? (ДЛЯ РОДИТЕЛЕЙ)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ОБЕСПЕЧИТЬ БЕЗОПАСНОСТЬ РЕБЕНКУ ДОМА? (ДЛЯ РОДИТЕЛЕЙ)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        Мы, взрослые,  часто сквозь пальцы смотрим на технику пожарной безопасности, хотя прекрасно понимаем возможные последствия, но вот о безопасности наших еще неразумных детей должен задуматься каждый родитель.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1F44AFD0" wp14:editId="29197E8E">
                  <wp:extent cx="2381250" cy="1581150"/>
                  <wp:effectExtent l="0" t="0" r="0" b="0"/>
                  <wp:docPr id="2" name="Рисунок 2" descr="КАК ОБЕСПЕЧИТЬ БЕЗОПАСНОСТЬ РЕБЕНКУ ДОМА? (ДЛЯ РОДИТЕЛЕЙ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ОБЕСПЕЧИТЬ БЕЗОПАСНОСТЬ РЕБЕНКУ ДОМА? (ДЛЯ РОДИТЕЛЕЙ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        Дети в этом возрасте очень доверяют взрослым, в первую очередь папе и маме, они служат для них ярким запоминающимся примером. Поэтому немаловажным фактором здесь является личный пример родителей. Если дошкольник будет видеть, что дома валяются не затушенные сигареты, на обогревателе сушатся вещи, а электрическая розетка время от времени искрит и источает резкий запах, то это будет в дальнейшем для него нормой поведения. Ребенок будет убежден, что в нарушении правил пожарной безопасности нет ничего страшного.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drawing>
                <wp:inline distT="0" distB="0" distL="0" distR="0" wp14:anchorId="5218C5B5" wp14:editId="1B658C78">
                  <wp:extent cx="2381250" cy="1581150"/>
                  <wp:effectExtent l="0" t="0" r="0" b="0"/>
                  <wp:docPr id="3" name="Рисунок 3" descr="КАК ОБЕСПЕЧИТЬ БЕЗОПАСНОСТЬ РЕБЕНКУ ДОМА? (ДЛЯ РОДИТЕЛЕЙ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ОБЕСПЕЧИТЬ БЕЗОПАСНОСТЬ РЕБЕНКУ ДОМА? (ДЛЯ РОДИТЕЛЕЙ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         Правило первое для взрослых, прежде всего для родителей </w:t>
            </w:r>
            <w:proofErr w:type="gramStart"/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малолеток</w:t>
            </w:r>
            <w:proofErr w:type="gramEnd"/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: следите за своим поведением,  исполняйте элементарные правила пожарной безопасности, и настойчиво объясняйте своим отпрыскам  необходимость их исполнения. Любознательность детей способствует усвоению новых знаний, даже двухлетний малыш в состоянии понять, что нельзя трогать розетку и провода.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21CA97A9" wp14:editId="7428ED7B">
                  <wp:extent cx="2381250" cy="1771650"/>
                  <wp:effectExtent l="0" t="0" r="0" b="0"/>
                  <wp:docPr id="4" name="Рисунок 4" descr="КАК ОБЕСПЕЧИТЬ БЕЗОПАСНОСТЬ РЕБЕНКУ ДОМА? (ДЛЯ РОДИТЕЛЕЙ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 ОБЕСПЕЧИТЬ БЕЗОПАСНОСТЬ РЕБЕНКУ ДОМА? (ДЛЯ РОДИТЕЛЕЙ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        Не повторяйте дошкольнику заученные фразы типа «спички детям не игрушка», а разъясните, что из маленькой искры может вырасти большой пожар и всё сжечь, и любимые игрушки, и телевизор, и весь дом. И вот именно поэтому детям нельзя играть с огнем! Пользоваться им можно только взрослым и то очень аккуратно.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drawing>
                <wp:inline distT="0" distB="0" distL="0" distR="0" wp14:anchorId="612B85A3" wp14:editId="5DB2A517">
                  <wp:extent cx="2381250" cy="1771650"/>
                  <wp:effectExtent l="0" t="0" r="0" b="0"/>
                  <wp:docPr id="5" name="Рисунок 5" descr="КАК ОБЕСПЕЧИТЬ БЕЗОПАСНОСТЬ РЕБЕНКУ ДОМА? (ДЛЯ РОДИТЕЛЕЙ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К ОБЕСПЕЧИТЬ БЕЗОПАСНОСТЬ РЕБЕНКУ ДОМА? (ДЛЯ РОДИТЕЛЕЙ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        Попытайтесь выработать у ребенка защитный рефлекс  от опасности не только от огня и пожара, но и в других сфер жизнедеятельности, например, на  улице.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29744C42" wp14:editId="6D9E3ED7">
                  <wp:extent cx="2381250" cy="1676400"/>
                  <wp:effectExtent l="0" t="0" r="0" b="0"/>
                  <wp:docPr id="6" name="Рисунок 6" descr="КАК ОБЕСПЕЧИТЬ БЕЗОПАСНОСТЬ РЕБЕНКУ ДОМА? (ДЛЯ РОДИТЕЛЕЙ)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ОБЕСПЕЧИТЬ БЕЗОПАСНОСТЬ РЕБЕНКУ ДОМА? (ДЛЯ РОДИТЕЛЕЙ)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        Второй половиной дела можно считать обучение дошкольников самим правилам пожарной безопасности. Ведь мало понимать опасность, надо знать, как от неё уберечься.</w:t>
            </w:r>
            <w:r w:rsidRPr="00047FB7">
              <w:rPr>
                <w:rFonts w:ascii="Tahoma" w:eastAsia="Times New Roman" w:hAnsi="Tahoma" w:cs="Tahoma"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  <w:r w:rsidR="00047FB7"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drawing>
                <wp:inline distT="0" distB="0" distL="0" distR="0" wp14:anchorId="6ADDA727" wp14:editId="5462767B">
                  <wp:extent cx="2381250" cy="1333500"/>
                  <wp:effectExtent l="0" t="0" r="0" b="0"/>
                  <wp:docPr id="7" name="Рисунок 7" descr="КАК ОБЕСПЕЧИТЬ БЕЗОПАСНОСТЬ РЕБЕНКУ ДОМА? (ДЛЯ РОДИТЕЛЕЙ)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ОБЕСПЕЧИТЬ БЕЗОПАСНОСТЬ РЕБЕНКУ ДОМА? (ДЛЯ РОДИТЕЛЕЙ)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        Мы не рекомендуем родителям и  сотрудникам детских садов использовать в этом процессе формальные подходы к обучению.</w:t>
            </w:r>
            <w:r w:rsidRPr="00047FB7">
              <w:rPr>
                <w:rFonts w:ascii="Tahoma" w:eastAsia="Times New Roman" w:hAnsi="Tahoma" w:cs="Tahoma"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Поиграйте со своим малышом в пожарных, выберите несколько игрушек, которые плохо себя вели и баловались с огнем, и вот загорелся дом. И вы спешите на красной машине тушить пожар. Он потушен, ура, вы спасли дом! Потом поговорите с непослушными игрушками, пусть ребенок поругает их и четко разъяснит правила поведения с огнем. Пока не почувствуете, что ваше чадо четко усвоило правильную линию поведения,  активно используйте соответствующие мультфильмы, книги, раскраски, размещенные на нашем сайте, а также и другие источники.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60683B80" wp14:editId="19BF9025">
                  <wp:extent cx="2381250" cy="1771650"/>
                  <wp:effectExtent l="0" t="0" r="0" b="0"/>
                  <wp:docPr id="8" name="Рисунок 8" descr="КАК ОБЕСПЕЧИТЬ БЕЗОПАСНОСТЬ РЕБЕНКУ ДОМА? (ДЛЯ РОДИТЕЛЕЙ)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К ОБЕСПЕЧИТЬ БЕЗОПАСНОСТЬ РЕБЕНКУ ДОМА? (ДЛЯ РОДИТЕЛЕЙ)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        При ознакомлении с правилами пожарной безопасности для детей, следует научить их, что в случае  сложной ситуации, в том числе угрозе пожара,  нужно немедленно звонить на номера 112 или, соответственно, 101.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noProof/>
                <w:color w:val="4A4A4A"/>
                <w:sz w:val="36"/>
                <w:szCs w:val="36"/>
                <w:lang w:eastAsia="ru-RU"/>
              </w:rPr>
              <w:drawing>
                <wp:inline distT="0" distB="0" distL="0" distR="0" wp14:anchorId="65098B78" wp14:editId="3A3864FE">
                  <wp:extent cx="2381250" cy="1771650"/>
                  <wp:effectExtent l="0" t="0" r="0" b="0"/>
                  <wp:docPr id="9" name="Рисунок 9" descr="КАК ОБЕСПЕЧИТЬ БЕЗОПАСНОСТЬ РЕБЕНКУ ДОМА? (ДЛЯ РОДИТЕЛЕЙ)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К ОБЕСПЕЧИТЬ БЕЗОПАСНОСТЬ РЕБЕНКУ ДОМА? (ДЛЯ РОДИТЕЛЕЙ)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         И напоследок хотелось бы сказать, то, что нам, взрослым, кажется элементарным в нестандартных ситуациях, для детей может стать проблемой. Действия при пожаре для детворы практически такие же, что и для взрослых, ведь </w:t>
            </w:r>
            <w:r w:rsidRPr="00047FB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огонь не делает различий по возрасту.</w:t>
            </w: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</w:p>
          <w:p w:rsidR="00135AC0" w:rsidRPr="00047FB7" w:rsidRDefault="00135AC0" w:rsidP="00135A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047FB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135AC0" w:rsidRPr="00135AC0" w:rsidRDefault="00135AC0" w:rsidP="00135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7FB7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lang w:eastAsia="ru-RU"/>
              </w:rPr>
              <w:t>Помните: безопасность это важно!</w:t>
            </w:r>
          </w:p>
        </w:tc>
      </w:tr>
    </w:tbl>
    <w:p w:rsidR="00084559" w:rsidRDefault="00047FB7"/>
    <w:p w:rsidR="00135AC0" w:rsidRDefault="00135AC0"/>
    <w:p w:rsidR="00135AC0" w:rsidRDefault="00135AC0"/>
    <w:p w:rsidR="00135AC0" w:rsidRDefault="00135AC0"/>
    <w:p w:rsidR="00135AC0" w:rsidRDefault="00135AC0"/>
    <w:p w:rsidR="00135AC0" w:rsidRDefault="00135AC0"/>
    <w:p w:rsidR="00135AC0" w:rsidRDefault="00135AC0"/>
    <w:p w:rsidR="00135AC0" w:rsidRDefault="00135AC0"/>
    <w:p w:rsidR="00135AC0" w:rsidRDefault="00135AC0"/>
    <w:p w:rsidR="00135AC0" w:rsidRDefault="00135AC0"/>
    <w:p w:rsidR="00135AC0" w:rsidRDefault="00135AC0"/>
    <w:p w:rsidR="00135AC0" w:rsidRDefault="00135AC0"/>
    <w:p w:rsidR="00135AC0" w:rsidRDefault="00135AC0">
      <w:r>
        <w:t>Источник:</w:t>
      </w:r>
    </w:p>
    <w:p w:rsidR="00135AC0" w:rsidRDefault="00135AC0">
      <w:r w:rsidRPr="00135AC0">
        <w:t>http://mpsc.ru/index.php?newsid=2939</w:t>
      </w:r>
    </w:p>
    <w:sectPr w:rsidR="0013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0"/>
    <w:rsid w:val="00000F5D"/>
    <w:rsid w:val="00047FB7"/>
    <w:rsid w:val="00135AC0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psc.ru/uploads/posts/2017-02/1486589909_00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mpsc.ru/uploads/posts/2017-02/1486589921_009.jpg" TargetMode="External"/><Relationship Id="rId7" Type="http://schemas.openxmlformats.org/officeDocument/2006/relationships/hyperlink" Target="http://mpsc.ru/uploads/posts/2017-02/1486589828_0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psc.ru/uploads/posts/2017-02/1486589907_00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psc.ru/uploads/posts/2017-02/1486589859_00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psc.ru/uploads/posts/2017-02/1486589847_001.jpg" TargetMode="External"/><Relationship Id="rId15" Type="http://schemas.openxmlformats.org/officeDocument/2006/relationships/hyperlink" Target="http://mpsc.ru/uploads/posts/2017-02/1486589930_00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mpsc.ru/uploads/posts/2017-02/1486589989_0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sc.ru/uploads/posts/2017-02/1486589896_0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ДС62</dc:creator>
  <cp:keywords/>
  <dc:description/>
  <cp:lastModifiedBy>User</cp:lastModifiedBy>
  <cp:revision>2</cp:revision>
  <dcterms:created xsi:type="dcterms:W3CDTF">2018-12-14T08:11:00Z</dcterms:created>
  <dcterms:modified xsi:type="dcterms:W3CDTF">2018-12-17T18:43:00Z</dcterms:modified>
</cp:coreProperties>
</file>